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34" w:rsidRDefault="004B6234" w:rsidP="004B6234">
      <w:pPr>
        <w:pStyle w:val="Default"/>
        <w:rPr>
          <w:b/>
          <w:bCs/>
          <w:color w:val="auto"/>
          <w:sz w:val="36"/>
          <w:szCs w:val="36"/>
        </w:rPr>
      </w:pPr>
      <w:bookmarkStart w:id="0" w:name="_GoBack"/>
      <w:bookmarkEnd w:id="0"/>
    </w:p>
    <w:p w:rsidR="004B6234" w:rsidRDefault="004B6234" w:rsidP="004B6234">
      <w:pPr>
        <w:pStyle w:val="Default"/>
        <w:rPr>
          <w:b/>
          <w:bCs/>
          <w:color w:val="auto"/>
          <w:sz w:val="36"/>
          <w:szCs w:val="36"/>
        </w:rPr>
      </w:pPr>
      <w:r>
        <w:rPr>
          <w:b/>
          <w:bCs/>
          <w:color w:val="auto"/>
          <w:sz w:val="36"/>
          <w:szCs w:val="36"/>
        </w:rPr>
        <w:t xml:space="preserve">RCEL DATA PROTECTION - </w:t>
      </w:r>
      <w:r w:rsidR="005F06E9">
        <w:rPr>
          <w:b/>
          <w:bCs/>
          <w:color w:val="auto"/>
          <w:sz w:val="36"/>
          <w:szCs w:val="36"/>
        </w:rPr>
        <w:t>CONSENT FORM</w:t>
      </w:r>
    </w:p>
    <w:p w:rsidR="005F06E9" w:rsidRPr="004B6234" w:rsidRDefault="005F06E9" w:rsidP="004B6234">
      <w:pPr>
        <w:pStyle w:val="Default"/>
        <w:rPr>
          <w:color w:val="auto"/>
          <w:sz w:val="36"/>
          <w:szCs w:val="36"/>
        </w:rPr>
      </w:pPr>
    </w:p>
    <w:p w:rsidR="004B6234" w:rsidRDefault="004B6234" w:rsidP="004B6234">
      <w:pPr>
        <w:pStyle w:val="Default"/>
        <w:rPr>
          <w:color w:val="auto"/>
          <w:sz w:val="28"/>
          <w:szCs w:val="28"/>
        </w:rPr>
      </w:pPr>
      <w:r>
        <w:rPr>
          <w:b/>
          <w:bCs/>
          <w:color w:val="auto"/>
          <w:sz w:val="28"/>
          <w:szCs w:val="28"/>
        </w:rPr>
        <w:t xml:space="preserve">Why we use your information: </w:t>
      </w:r>
    </w:p>
    <w:p w:rsidR="004B6234" w:rsidRDefault="004B6234" w:rsidP="004B6234">
      <w:pPr>
        <w:pStyle w:val="Default"/>
        <w:rPr>
          <w:color w:val="auto"/>
          <w:sz w:val="22"/>
          <w:szCs w:val="22"/>
        </w:rPr>
      </w:pPr>
      <w:r>
        <w:rPr>
          <w:color w:val="auto"/>
          <w:sz w:val="22"/>
          <w:szCs w:val="22"/>
        </w:rPr>
        <w:t xml:space="preserve">Within the Royal Commonwealth Ex Services League we use your information to: </w:t>
      </w:r>
    </w:p>
    <w:p w:rsidR="004B6234" w:rsidRDefault="004B6234" w:rsidP="004B6234">
      <w:pPr>
        <w:pStyle w:val="Default"/>
        <w:spacing w:after="7"/>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Find out if we can help – to check that you’re eligible for Military Charitable assistance </w:t>
      </w:r>
    </w:p>
    <w:p w:rsidR="004B6234" w:rsidRDefault="004B6234" w:rsidP="004B6234">
      <w:pPr>
        <w:pStyle w:val="Default"/>
        <w:spacing w:after="7"/>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Work out how we can help – to discuss and agree the right assistance with you </w:t>
      </w:r>
    </w:p>
    <w:p w:rsidR="004B6234" w:rsidRDefault="004B6234" w:rsidP="004B6234">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Provide help – to deliver the assistance we’ve discussed and agreed </w:t>
      </w:r>
    </w:p>
    <w:p w:rsidR="004B6234" w:rsidRDefault="004B6234" w:rsidP="004B6234">
      <w:pPr>
        <w:pStyle w:val="Default"/>
        <w:rPr>
          <w:color w:val="auto"/>
          <w:sz w:val="22"/>
          <w:szCs w:val="22"/>
        </w:rPr>
      </w:pPr>
    </w:p>
    <w:p w:rsidR="004B6234" w:rsidRDefault="004B6234" w:rsidP="004B6234">
      <w:pPr>
        <w:pStyle w:val="Default"/>
        <w:rPr>
          <w:color w:val="auto"/>
          <w:sz w:val="28"/>
          <w:szCs w:val="28"/>
        </w:rPr>
      </w:pPr>
      <w:r>
        <w:rPr>
          <w:b/>
          <w:bCs/>
          <w:color w:val="auto"/>
          <w:sz w:val="28"/>
          <w:szCs w:val="28"/>
        </w:rPr>
        <w:t xml:space="preserve">What information we use: </w:t>
      </w:r>
    </w:p>
    <w:p w:rsidR="004B6234" w:rsidRDefault="004B6234" w:rsidP="004B6234">
      <w:pPr>
        <w:pStyle w:val="Default"/>
        <w:rPr>
          <w:color w:val="auto"/>
          <w:sz w:val="22"/>
          <w:szCs w:val="22"/>
        </w:rPr>
      </w:pPr>
      <w:r>
        <w:rPr>
          <w:color w:val="auto"/>
          <w:sz w:val="22"/>
          <w:szCs w:val="22"/>
        </w:rPr>
        <w:t>We use the information you give us, or that you allow others to share with us. We collect information about your personal, family, and social circumstances, including about your finances, housing, health, well being</w:t>
      </w:r>
      <w:r w:rsidR="0037676A">
        <w:rPr>
          <w:color w:val="auto"/>
          <w:sz w:val="22"/>
          <w:szCs w:val="22"/>
        </w:rPr>
        <w:t>, religion and criminal convictions if appropriate</w:t>
      </w:r>
      <w:r>
        <w:rPr>
          <w:color w:val="auto"/>
          <w:sz w:val="22"/>
          <w:szCs w:val="22"/>
        </w:rPr>
        <w:t>.</w:t>
      </w:r>
    </w:p>
    <w:p w:rsidR="004B6234" w:rsidRDefault="004B6234" w:rsidP="004B6234">
      <w:pPr>
        <w:pStyle w:val="Default"/>
        <w:rPr>
          <w:color w:val="auto"/>
          <w:sz w:val="22"/>
          <w:szCs w:val="22"/>
        </w:rPr>
      </w:pPr>
    </w:p>
    <w:p w:rsidR="004B6234" w:rsidRDefault="004B6234" w:rsidP="004B6234">
      <w:pPr>
        <w:pStyle w:val="Default"/>
        <w:rPr>
          <w:color w:val="auto"/>
          <w:sz w:val="28"/>
          <w:szCs w:val="28"/>
        </w:rPr>
      </w:pPr>
      <w:r>
        <w:rPr>
          <w:b/>
          <w:bCs/>
          <w:color w:val="auto"/>
          <w:sz w:val="28"/>
          <w:szCs w:val="28"/>
        </w:rPr>
        <w:t xml:space="preserve">Who we share your information with: </w:t>
      </w:r>
    </w:p>
    <w:p w:rsidR="004B6234" w:rsidRDefault="004B6234" w:rsidP="004B6234">
      <w:pPr>
        <w:pStyle w:val="Default"/>
        <w:rPr>
          <w:color w:val="auto"/>
          <w:sz w:val="22"/>
          <w:szCs w:val="22"/>
        </w:rPr>
      </w:pPr>
      <w:r>
        <w:rPr>
          <w:color w:val="auto"/>
          <w:sz w:val="22"/>
          <w:szCs w:val="22"/>
        </w:rPr>
        <w:t xml:space="preserve">We can usually help you more by working with other organisations. This may mean we share the information you give us with: </w:t>
      </w:r>
    </w:p>
    <w:p w:rsidR="004B6234" w:rsidRDefault="004B6234" w:rsidP="004B6234">
      <w:pPr>
        <w:pStyle w:val="Default"/>
        <w:spacing w:after="5"/>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The Ministry of Defence, if we need to verify service in the Armed Forces. </w:t>
      </w:r>
    </w:p>
    <w:p w:rsidR="004B6234" w:rsidRDefault="004B6234" w:rsidP="004B6234">
      <w:pPr>
        <w:pStyle w:val="Default"/>
        <w:spacing w:after="5"/>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Charitable organisations such as regimental trusts or associations, to invite them to contribute toward any financial assistance. </w:t>
      </w:r>
    </w:p>
    <w:p w:rsidR="004B6234" w:rsidRDefault="004B6234" w:rsidP="004B6234">
      <w:pPr>
        <w:pStyle w:val="Default"/>
        <w:spacing w:after="5"/>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Companies that provide the goods or services requested. </w:t>
      </w:r>
    </w:p>
    <w:p w:rsidR="004B6234" w:rsidRDefault="004B6234" w:rsidP="004B6234">
      <w:pPr>
        <w:pStyle w:val="Default"/>
        <w:spacing w:after="5"/>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Local Authorities or Government Departments (such as the Department for Work and Pensions), to provide support around benefits or entitlements. </w:t>
      </w:r>
    </w:p>
    <w:p w:rsidR="004B6234" w:rsidRDefault="004B6234" w:rsidP="004B6234">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Companies to whom debts are owed, to assist with those debts. </w:t>
      </w:r>
    </w:p>
    <w:p w:rsidR="004B6234" w:rsidRDefault="004B6234" w:rsidP="004B6234">
      <w:pPr>
        <w:pStyle w:val="Default"/>
        <w:rPr>
          <w:color w:val="auto"/>
          <w:sz w:val="22"/>
          <w:szCs w:val="22"/>
        </w:rPr>
      </w:pPr>
    </w:p>
    <w:p w:rsidR="004B6234" w:rsidRPr="004B6234" w:rsidRDefault="004B6234" w:rsidP="004B6234">
      <w:pPr>
        <w:pStyle w:val="Default"/>
        <w:rPr>
          <w:b/>
          <w:color w:val="auto"/>
          <w:sz w:val="22"/>
          <w:szCs w:val="22"/>
        </w:rPr>
      </w:pPr>
      <w:r w:rsidRPr="004B6234">
        <w:rPr>
          <w:b/>
          <w:color w:val="auto"/>
          <w:sz w:val="22"/>
          <w:szCs w:val="22"/>
        </w:rPr>
        <w:t xml:space="preserve">Who we contact and what information we share depends on what assistance is requested. </w:t>
      </w:r>
    </w:p>
    <w:p w:rsidR="004B6234" w:rsidRDefault="004B6234" w:rsidP="004B6234">
      <w:pPr>
        <w:pStyle w:val="Default"/>
        <w:rPr>
          <w:b/>
          <w:bCs/>
          <w:color w:val="auto"/>
          <w:sz w:val="28"/>
          <w:szCs w:val="28"/>
        </w:rPr>
      </w:pPr>
    </w:p>
    <w:p w:rsidR="004B6234" w:rsidRDefault="004B6234" w:rsidP="004B6234">
      <w:pPr>
        <w:pStyle w:val="Default"/>
        <w:rPr>
          <w:b/>
          <w:bCs/>
          <w:color w:val="auto"/>
          <w:sz w:val="28"/>
          <w:szCs w:val="28"/>
        </w:rPr>
      </w:pPr>
      <w:r>
        <w:rPr>
          <w:b/>
          <w:bCs/>
          <w:color w:val="auto"/>
          <w:sz w:val="28"/>
          <w:szCs w:val="28"/>
        </w:rPr>
        <w:t>Your control over how we use your information:</w:t>
      </w:r>
    </w:p>
    <w:p w:rsidR="004B6234" w:rsidRDefault="004B6234" w:rsidP="004B6234">
      <w:pPr>
        <w:pStyle w:val="Default"/>
        <w:rPr>
          <w:color w:val="auto"/>
          <w:sz w:val="22"/>
          <w:szCs w:val="22"/>
        </w:rPr>
      </w:pPr>
      <w:r>
        <w:rPr>
          <w:color w:val="auto"/>
          <w:sz w:val="22"/>
          <w:szCs w:val="22"/>
        </w:rPr>
        <w:t xml:space="preserve">If you don’t want us to contact certain organisations or to share certain information, tell us. Equally, if you want us to stop using your information, let us know. We’ll always try to help as much as we can, but the support we provide may be limited if we’re unable to use or share certain information. </w:t>
      </w:r>
    </w:p>
    <w:p w:rsidR="004B6234" w:rsidRDefault="004B6234" w:rsidP="004B6234">
      <w:pPr>
        <w:pStyle w:val="Default"/>
        <w:rPr>
          <w:b/>
          <w:bCs/>
          <w:color w:val="auto"/>
          <w:sz w:val="28"/>
          <w:szCs w:val="28"/>
        </w:rPr>
      </w:pPr>
    </w:p>
    <w:p w:rsidR="004B6234" w:rsidRDefault="004B6234" w:rsidP="004B6234">
      <w:pPr>
        <w:pStyle w:val="Default"/>
        <w:rPr>
          <w:color w:val="auto"/>
          <w:sz w:val="28"/>
          <w:szCs w:val="28"/>
        </w:rPr>
      </w:pPr>
      <w:r>
        <w:rPr>
          <w:b/>
          <w:bCs/>
          <w:color w:val="auto"/>
          <w:sz w:val="28"/>
          <w:szCs w:val="28"/>
        </w:rPr>
        <w:t xml:space="preserve">How you can find out more: </w:t>
      </w:r>
    </w:p>
    <w:p w:rsidR="004B6234" w:rsidRDefault="004B6234" w:rsidP="004B6234">
      <w:pPr>
        <w:pStyle w:val="Default"/>
        <w:rPr>
          <w:color w:val="auto"/>
          <w:sz w:val="22"/>
          <w:szCs w:val="22"/>
        </w:rPr>
      </w:pPr>
      <w:r>
        <w:rPr>
          <w:color w:val="auto"/>
          <w:sz w:val="22"/>
          <w:szCs w:val="22"/>
        </w:rPr>
        <w:t xml:space="preserve">There’s more detail in our leaflet: </w:t>
      </w:r>
      <w:r w:rsidR="004D5295">
        <w:rPr>
          <w:color w:val="auto"/>
          <w:sz w:val="22"/>
          <w:szCs w:val="22"/>
        </w:rPr>
        <w:t>‘</w:t>
      </w:r>
      <w:r w:rsidR="004D5295" w:rsidRPr="004D5295">
        <w:rPr>
          <w:color w:val="auto"/>
          <w:sz w:val="22"/>
          <w:szCs w:val="22"/>
        </w:rPr>
        <w:t>RCEL Privacy Notice for Beneficiaries</w:t>
      </w:r>
      <w:r w:rsidR="004D5295">
        <w:rPr>
          <w:color w:val="auto"/>
          <w:sz w:val="22"/>
          <w:szCs w:val="22"/>
        </w:rPr>
        <w:t>’</w:t>
      </w:r>
      <w:r>
        <w:rPr>
          <w:color w:val="auto"/>
          <w:sz w:val="22"/>
          <w:szCs w:val="22"/>
        </w:rPr>
        <w:t xml:space="preserve">. You can also read our Privacy Promise at: </w:t>
      </w:r>
      <w:hyperlink r:id="rId6" w:history="1">
        <w:r w:rsidR="004D5295" w:rsidRPr="00C24EDC">
          <w:rPr>
            <w:rStyle w:val="Hyperlink"/>
            <w:sz w:val="22"/>
            <w:szCs w:val="22"/>
          </w:rPr>
          <w:t>http://www.commonwealthveterans.org.uk/gdpr---your-</w:t>
        </w:r>
        <w:proofErr w:type="spellStart"/>
        <w:r w:rsidR="004D5295" w:rsidRPr="00C24EDC">
          <w:rPr>
            <w:rStyle w:val="Hyperlink"/>
            <w:sz w:val="22"/>
            <w:szCs w:val="22"/>
          </w:rPr>
          <w:t>rights.php</w:t>
        </w:r>
        <w:proofErr w:type="spellEnd"/>
      </w:hyperlink>
      <w:r w:rsidR="004D5295">
        <w:rPr>
          <w:color w:val="auto"/>
          <w:sz w:val="22"/>
          <w:szCs w:val="22"/>
        </w:rPr>
        <w:t xml:space="preserve">, </w:t>
      </w:r>
      <w:r>
        <w:rPr>
          <w:color w:val="auto"/>
          <w:sz w:val="22"/>
          <w:szCs w:val="22"/>
        </w:rPr>
        <w:t xml:space="preserve">or speak with </w:t>
      </w:r>
      <w:r w:rsidR="004D5295">
        <w:rPr>
          <w:color w:val="auto"/>
          <w:sz w:val="22"/>
          <w:szCs w:val="22"/>
        </w:rPr>
        <w:t>a</w:t>
      </w:r>
      <w:r w:rsidR="005F06E9">
        <w:rPr>
          <w:color w:val="auto"/>
          <w:sz w:val="22"/>
          <w:szCs w:val="22"/>
        </w:rPr>
        <w:t>n</w:t>
      </w:r>
      <w:r w:rsidR="004D5295">
        <w:rPr>
          <w:color w:val="auto"/>
          <w:sz w:val="22"/>
          <w:szCs w:val="22"/>
        </w:rPr>
        <w:t xml:space="preserve"> RCEL </w:t>
      </w:r>
      <w:r>
        <w:rPr>
          <w:color w:val="auto"/>
          <w:sz w:val="22"/>
          <w:szCs w:val="22"/>
        </w:rPr>
        <w:t xml:space="preserve">representative. </w:t>
      </w:r>
    </w:p>
    <w:p w:rsidR="004B6234" w:rsidRDefault="004B6234" w:rsidP="004B6234">
      <w:pPr>
        <w:pStyle w:val="Default"/>
        <w:rPr>
          <w:b/>
          <w:bCs/>
          <w:color w:val="auto"/>
          <w:sz w:val="28"/>
          <w:szCs w:val="28"/>
        </w:rPr>
      </w:pPr>
    </w:p>
    <w:p w:rsidR="004B6234" w:rsidRDefault="004B6234" w:rsidP="004B6234">
      <w:pPr>
        <w:pStyle w:val="Default"/>
        <w:rPr>
          <w:color w:val="auto"/>
          <w:sz w:val="28"/>
          <w:szCs w:val="28"/>
        </w:rPr>
      </w:pPr>
      <w:r>
        <w:rPr>
          <w:b/>
          <w:bCs/>
          <w:color w:val="auto"/>
          <w:sz w:val="28"/>
          <w:szCs w:val="28"/>
        </w:rPr>
        <w:t xml:space="preserve">Can we use and share your personal information? </w:t>
      </w:r>
    </w:p>
    <w:p w:rsidR="004B6234" w:rsidRDefault="004B6234" w:rsidP="004B6234">
      <w:pPr>
        <w:pStyle w:val="Default"/>
        <w:rPr>
          <w:color w:val="auto"/>
          <w:sz w:val="22"/>
          <w:szCs w:val="22"/>
        </w:rPr>
      </w:pPr>
      <w:r>
        <w:rPr>
          <w:color w:val="auto"/>
          <w:sz w:val="22"/>
          <w:szCs w:val="22"/>
        </w:rPr>
        <w:t xml:space="preserve">If you consent to us using your information, and sharing your information in the ways set out above, please tick the appropriate boxes and provide your details below: </w:t>
      </w:r>
    </w:p>
    <w:p w:rsidR="004B6234" w:rsidRDefault="004B6234" w:rsidP="004B6234">
      <w:pPr>
        <w:pStyle w:val="Default"/>
        <w:rPr>
          <w:b/>
          <w:bCs/>
          <w:color w:val="auto"/>
          <w:sz w:val="28"/>
          <w:szCs w:val="28"/>
        </w:rPr>
      </w:pPr>
    </w:p>
    <w:p w:rsidR="004B6234" w:rsidRDefault="004B6234" w:rsidP="004B6234">
      <w:pPr>
        <w:pStyle w:val="Default"/>
        <w:rPr>
          <w:color w:val="auto"/>
          <w:sz w:val="28"/>
          <w:szCs w:val="28"/>
        </w:rPr>
      </w:pPr>
      <w:r>
        <w:rPr>
          <w:b/>
          <w:bCs/>
          <w:color w:val="auto"/>
          <w:sz w:val="28"/>
          <w:szCs w:val="28"/>
        </w:rPr>
        <w:t>Yes, use my information</w:t>
      </w:r>
      <w:r>
        <w:rPr>
          <w:b/>
          <w:bCs/>
          <w:color w:val="auto"/>
          <w:sz w:val="22"/>
          <w:szCs w:val="22"/>
        </w:rPr>
        <w:t xml:space="preserve">: </w:t>
      </w:r>
      <w:r>
        <w:rPr>
          <w:rFonts w:ascii="Wingdings" w:hAnsi="Wingdings" w:cs="Wingdings"/>
          <w:color w:val="auto"/>
          <w:sz w:val="28"/>
          <w:szCs w:val="28"/>
        </w:rPr>
        <w:t></w:t>
      </w:r>
      <w:r>
        <w:rPr>
          <w:rFonts w:ascii="Wingdings" w:hAnsi="Wingdings" w:cs="Wingdings"/>
          <w:color w:val="auto"/>
          <w:sz w:val="28"/>
          <w:szCs w:val="28"/>
        </w:rPr>
        <w:t></w:t>
      </w:r>
      <w:r>
        <w:rPr>
          <w:b/>
          <w:bCs/>
          <w:color w:val="auto"/>
          <w:sz w:val="28"/>
          <w:szCs w:val="28"/>
        </w:rPr>
        <w:t xml:space="preserve">Yes, share my information: </w:t>
      </w:r>
      <w:r>
        <w:rPr>
          <w:rFonts w:ascii="Wingdings" w:hAnsi="Wingdings" w:cs="Wingdings"/>
          <w:color w:val="auto"/>
          <w:sz w:val="28"/>
          <w:szCs w:val="28"/>
        </w:rPr>
        <w:t></w:t>
      </w:r>
      <w:r>
        <w:rPr>
          <w:rFonts w:ascii="Wingdings" w:hAnsi="Wingdings" w:cs="Wingdings"/>
          <w:color w:val="auto"/>
          <w:sz w:val="28"/>
          <w:szCs w:val="28"/>
        </w:rPr>
        <w:t></w:t>
      </w:r>
    </w:p>
    <w:p w:rsidR="004B6234" w:rsidRDefault="004B6234" w:rsidP="004B6234">
      <w:pPr>
        <w:pStyle w:val="Default"/>
        <w:rPr>
          <w:color w:val="auto"/>
          <w:sz w:val="22"/>
          <w:szCs w:val="22"/>
        </w:rPr>
      </w:pPr>
      <w:r>
        <w:rPr>
          <w:b/>
          <w:bCs/>
          <w:color w:val="auto"/>
          <w:sz w:val="22"/>
          <w:szCs w:val="22"/>
        </w:rPr>
        <w:t xml:space="preserve">Name: </w:t>
      </w:r>
      <w:r>
        <w:rPr>
          <w:color w:val="auto"/>
          <w:sz w:val="22"/>
          <w:szCs w:val="22"/>
        </w:rPr>
        <w:t xml:space="preserve">………………………………………. </w:t>
      </w:r>
      <w:r>
        <w:rPr>
          <w:b/>
          <w:bCs/>
          <w:color w:val="auto"/>
          <w:sz w:val="22"/>
          <w:szCs w:val="22"/>
        </w:rPr>
        <w:t xml:space="preserve">Signature: </w:t>
      </w:r>
      <w:r>
        <w:rPr>
          <w:color w:val="auto"/>
          <w:sz w:val="22"/>
          <w:szCs w:val="22"/>
        </w:rPr>
        <w:t xml:space="preserve">……………………………………… </w:t>
      </w:r>
    </w:p>
    <w:p w:rsidR="004B6234" w:rsidRDefault="004B6234" w:rsidP="004B6234">
      <w:pPr>
        <w:pStyle w:val="Default"/>
        <w:rPr>
          <w:color w:val="auto"/>
          <w:sz w:val="22"/>
          <w:szCs w:val="22"/>
        </w:rPr>
      </w:pPr>
      <w:r>
        <w:rPr>
          <w:b/>
          <w:bCs/>
          <w:color w:val="auto"/>
          <w:sz w:val="22"/>
          <w:szCs w:val="22"/>
        </w:rPr>
        <w:t xml:space="preserve">Date: </w:t>
      </w:r>
      <w:r>
        <w:rPr>
          <w:color w:val="auto"/>
          <w:sz w:val="22"/>
          <w:szCs w:val="22"/>
        </w:rPr>
        <w:t xml:space="preserve">...………………………………………. </w:t>
      </w:r>
    </w:p>
    <w:p w:rsidR="004B6234" w:rsidRDefault="004B6234" w:rsidP="004B6234">
      <w:pPr>
        <w:pStyle w:val="Default"/>
        <w:rPr>
          <w:color w:val="auto"/>
          <w:sz w:val="22"/>
          <w:szCs w:val="22"/>
        </w:rPr>
      </w:pPr>
      <w:r>
        <w:rPr>
          <w:color w:val="auto"/>
          <w:sz w:val="22"/>
          <w:szCs w:val="22"/>
        </w:rPr>
        <w:t xml:space="preserve">If you are completing this application on someone else’s behalf, also provide the following: </w:t>
      </w:r>
    </w:p>
    <w:p w:rsidR="004B6234" w:rsidRDefault="004B6234" w:rsidP="004B6234">
      <w:pPr>
        <w:pStyle w:val="Default"/>
        <w:rPr>
          <w:color w:val="auto"/>
          <w:sz w:val="22"/>
          <w:szCs w:val="22"/>
        </w:rPr>
      </w:pPr>
      <w:r>
        <w:rPr>
          <w:color w:val="auto"/>
          <w:sz w:val="22"/>
          <w:szCs w:val="22"/>
        </w:rPr>
        <w:t xml:space="preserve">Your relationship to the applicant: ………………………………………………………………. </w:t>
      </w:r>
    </w:p>
    <w:p w:rsidR="004B6234" w:rsidRDefault="004B6234" w:rsidP="004B6234">
      <w:pPr>
        <w:pStyle w:val="Default"/>
        <w:rPr>
          <w:color w:val="auto"/>
          <w:sz w:val="28"/>
          <w:szCs w:val="28"/>
        </w:rPr>
      </w:pPr>
      <w:r>
        <w:rPr>
          <w:color w:val="auto"/>
          <w:sz w:val="22"/>
          <w:szCs w:val="22"/>
        </w:rPr>
        <w:t xml:space="preserve">To confirm you have the applicant’s permission to give us their information, tick here: </w:t>
      </w:r>
      <w:r>
        <w:rPr>
          <w:rFonts w:ascii="Wingdings" w:hAnsi="Wingdings" w:cs="Wingdings"/>
          <w:color w:val="auto"/>
          <w:sz w:val="28"/>
          <w:szCs w:val="28"/>
        </w:rPr>
        <w:t></w:t>
      </w:r>
      <w:r>
        <w:rPr>
          <w:rFonts w:ascii="Wingdings" w:hAnsi="Wingdings" w:cs="Wingdings"/>
          <w:color w:val="auto"/>
          <w:sz w:val="28"/>
          <w:szCs w:val="28"/>
        </w:rPr>
        <w:t></w:t>
      </w:r>
    </w:p>
    <w:p w:rsidR="00583C9E" w:rsidRDefault="004D5295" w:rsidP="004D5295">
      <w:r w:rsidRPr="004D5295">
        <w:rPr>
          <w:sz w:val="14"/>
          <w:szCs w:val="14"/>
        </w:rPr>
        <w:t>Registered Charity No. 1174874 - Haig House, 199 Borough High Street, London SE1 1AA, United Kingdom - Telephone +44 (0)20 3207 2413</w:t>
      </w:r>
    </w:p>
    <w:sectPr w:rsidR="00583C9E" w:rsidSect="005F06E9">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20" w:rsidRDefault="000C7020" w:rsidP="004B6234">
      <w:pPr>
        <w:spacing w:after="0" w:line="240" w:lineRule="auto"/>
      </w:pPr>
      <w:r>
        <w:separator/>
      </w:r>
    </w:p>
  </w:endnote>
  <w:endnote w:type="continuationSeparator" w:id="0">
    <w:p w:rsidR="000C7020" w:rsidRDefault="000C7020" w:rsidP="004B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E9" w:rsidRDefault="005F06E9" w:rsidP="005F06E9">
    <w:pPr>
      <w:pStyle w:val="Footer"/>
      <w:jc w:val="right"/>
    </w:pPr>
    <w:r>
      <w:t>30 August 2018</w:t>
    </w:r>
    <w:r w:rsidR="00022EDC">
      <w:t xml:space="preserve"> – Amendment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20" w:rsidRDefault="000C7020" w:rsidP="004B6234">
      <w:pPr>
        <w:spacing w:after="0" w:line="240" w:lineRule="auto"/>
      </w:pPr>
      <w:r>
        <w:separator/>
      </w:r>
    </w:p>
  </w:footnote>
  <w:footnote w:type="continuationSeparator" w:id="0">
    <w:p w:rsidR="000C7020" w:rsidRDefault="000C7020" w:rsidP="004B6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34" w:rsidRDefault="004B6234">
    <w:pPr>
      <w:pStyle w:val="Header"/>
    </w:pPr>
    <w:r>
      <w:rPr>
        <w:noProof/>
        <w:lang w:val="en-NZ" w:eastAsia="en-NZ"/>
      </w:rPr>
      <w:drawing>
        <wp:inline distT="0" distB="0" distL="0" distR="0" wp14:anchorId="7DD3DAD2" wp14:editId="437E9DAE">
          <wp:extent cx="1371600" cy="801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59" cy="802387"/>
                  </a:xfrm>
                  <a:prstGeom prst="rect">
                    <a:avLst/>
                  </a:prstGeom>
                  <a:noFill/>
                </pic:spPr>
              </pic:pic>
            </a:graphicData>
          </a:graphic>
        </wp:inline>
      </w:drawing>
    </w:r>
    <w:r>
      <w:tab/>
    </w:r>
    <w:r>
      <w:tab/>
    </w:r>
    <w:r>
      <w:rPr>
        <w:rFonts w:ascii="Times New Roman" w:hAnsi="Times New Roman" w:cs="Times New Roman"/>
        <w:noProof/>
        <w:color w:val="595959" w:themeColor="text1" w:themeTint="A6"/>
        <w:sz w:val="20"/>
        <w:szCs w:val="20"/>
        <w:lang w:val="en-NZ" w:eastAsia="en-NZ"/>
      </w:rPr>
      <w:drawing>
        <wp:inline distT="0" distB="0" distL="0" distR="0" wp14:anchorId="6B73EB8F" wp14:editId="5920B480">
          <wp:extent cx="717850" cy="11144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E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0663" cy="11187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34"/>
    <w:rsid w:val="00022EDC"/>
    <w:rsid w:val="000C7020"/>
    <w:rsid w:val="0037676A"/>
    <w:rsid w:val="004B6234"/>
    <w:rsid w:val="004D5295"/>
    <w:rsid w:val="00551DFA"/>
    <w:rsid w:val="00583C9E"/>
    <w:rsid w:val="005F0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97514D-D03F-4DBC-A7A4-B9EB8938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623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B6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234"/>
  </w:style>
  <w:style w:type="paragraph" w:styleId="Footer">
    <w:name w:val="footer"/>
    <w:basedOn w:val="Normal"/>
    <w:link w:val="FooterChar"/>
    <w:uiPriority w:val="99"/>
    <w:unhideWhenUsed/>
    <w:rsid w:val="004B6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234"/>
  </w:style>
  <w:style w:type="paragraph" w:styleId="BalloonText">
    <w:name w:val="Balloon Text"/>
    <w:basedOn w:val="Normal"/>
    <w:link w:val="BalloonTextChar"/>
    <w:uiPriority w:val="99"/>
    <w:semiHidden/>
    <w:unhideWhenUsed/>
    <w:rsid w:val="004B6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234"/>
    <w:rPr>
      <w:rFonts w:ascii="Tahoma" w:hAnsi="Tahoma" w:cs="Tahoma"/>
      <w:sz w:val="16"/>
      <w:szCs w:val="16"/>
    </w:rPr>
  </w:style>
  <w:style w:type="character" w:styleId="Hyperlink">
    <w:name w:val="Hyperlink"/>
    <w:basedOn w:val="DefaultParagraphFont"/>
    <w:uiPriority w:val="99"/>
    <w:unhideWhenUsed/>
    <w:rsid w:val="004D5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monwealthveterans.org.uk/gdpr---your-rights.php"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992719B3F584F921EB8A23E32B963" ma:contentTypeVersion="7" ma:contentTypeDescription="Create a new document." ma:contentTypeScope="" ma:versionID="f2ededa9bf4b5a8932fbc39d68f0bfcb">
  <xsd:schema xmlns:xsd="http://www.w3.org/2001/XMLSchema" xmlns:xs="http://www.w3.org/2001/XMLSchema" xmlns:p="http://schemas.microsoft.com/office/2006/metadata/properties" xmlns:ns2="43b6fa53-d342-418f-97ff-f580103ee17b" xmlns:ns3="c53c9c3d-b10b-4975-b410-045a95a19b7d" targetNamespace="http://schemas.microsoft.com/office/2006/metadata/properties" ma:root="true" ma:fieldsID="cbb72e09cb56918112b4de0232bd4056" ns2:_="" ns3:_="">
    <xsd:import namespace="43b6fa53-d342-418f-97ff-f580103ee17b"/>
    <xsd:import namespace="c53c9c3d-b10b-4975-b410-045a95a19b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6fa53-d342-418f-97ff-f580103ee1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3c9c3d-b10b-4975-b410-045a95a19b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9FF56-C91A-4D60-899D-117AAD936DE2}"/>
</file>

<file path=customXml/itemProps2.xml><?xml version="1.0" encoding="utf-8"?>
<ds:datastoreItem xmlns:ds="http://schemas.openxmlformats.org/officeDocument/2006/customXml" ds:itemID="{1ECAB220-AF05-4D1A-A70F-BA11CD48EA11}"/>
</file>

<file path=customXml/itemProps3.xml><?xml version="1.0" encoding="utf-8"?>
<ds:datastoreItem xmlns:ds="http://schemas.openxmlformats.org/officeDocument/2006/customXml" ds:itemID="{A4C66AD2-E653-406B-9213-51F8553F1707}"/>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RBL</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lgill</dc:creator>
  <cp:lastModifiedBy>Danny Nelson</cp:lastModifiedBy>
  <cp:revision>2</cp:revision>
  <dcterms:created xsi:type="dcterms:W3CDTF">2018-10-01T23:03:00Z</dcterms:created>
  <dcterms:modified xsi:type="dcterms:W3CDTF">2018-10-01T23:03:00Z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84</vt:lpwstr>
  </property>
  <property fmtid="{D5CDD505-2E9C-101B-9397-08002B2CF9AE}" pid="3" name="ContentTypeId">
    <vt:lpwstr>0x010100C05992719B3F584F921EB8A23E32B963</vt:lpwstr>
  </property>
</Properties>
</file>