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616" w:rsidRPr="009149DD" w:rsidRDefault="00DA2616" w:rsidP="00DA2616">
      <w:pPr>
        <w:spacing w:after="0" w:line="276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9149DD">
        <w:rPr>
          <w:b/>
          <w:sz w:val="32"/>
          <w:szCs w:val="32"/>
        </w:rPr>
        <w:t>Vietnam Veterans – Checklist</w:t>
      </w:r>
    </w:p>
    <w:p w:rsidR="00DA2616" w:rsidRDefault="00DA2616" w:rsidP="00DA2616">
      <w:pPr>
        <w:spacing w:after="0" w:line="276" w:lineRule="auto"/>
        <w:jc w:val="center"/>
        <w:rPr>
          <w:b/>
          <w:sz w:val="28"/>
          <w:szCs w:val="28"/>
        </w:rPr>
      </w:pPr>
    </w:p>
    <w:p w:rsidR="00DA2616" w:rsidRDefault="00DA2616" w:rsidP="00DA2616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Service Number</w:t>
      </w:r>
    </w:p>
    <w:p w:rsidR="00DA2616" w:rsidRDefault="00DA2616" w:rsidP="00DA2616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Full Name</w:t>
      </w:r>
    </w:p>
    <w:p w:rsidR="00DA2616" w:rsidRDefault="00DA2616" w:rsidP="00DA2616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War Disability Pension Number</w:t>
      </w:r>
    </w:p>
    <w:p w:rsidR="00DA2616" w:rsidRDefault="00DA2616" w:rsidP="00DA2616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Disability Percentage</w:t>
      </w:r>
    </w:p>
    <w:p w:rsidR="00402E54" w:rsidRDefault="00402E54" w:rsidP="00DA2616">
      <w:pPr>
        <w:spacing w:after="0" w:line="276" w:lineRule="auto"/>
        <w:rPr>
          <w:sz w:val="24"/>
          <w:szCs w:val="24"/>
        </w:rPr>
      </w:pPr>
    </w:p>
    <w:p w:rsidR="00DA2616" w:rsidRDefault="00DA2616" w:rsidP="00DA2616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Doctor’s Name </w:t>
      </w:r>
    </w:p>
    <w:p w:rsidR="00DA2616" w:rsidRDefault="00DA2616" w:rsidP="00DA2616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Doctor’s Telephone Number</w:t>
      </w:r>
    </w:p>
    <w:p w:rsidR="00DA2616" w:rsidRDefault="00DA2616" w:rsidP="00DA2616">
      <w:pPr>
        <w:spacing w:after="0" w:line="276" w:lineRule="auto"/>
        <w:rPr>
          <w:sz w:val="24"/>
          <w:szCs w:val="24"/>
        </w:rPr>
      </w:pPr>
    </w:p>
    <w:p w:rsidR="00DA2616" w:rsidRDefault="00DA2616" w:rsidP="00DA2616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Veteran Affairs Case Manager’s Name</w:t>
      </w:r>
    </w:p>
    <w:p w:rsidR="00DA2616" w:rsidRDefault="00DA2616" w:rsidP="00DA2616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Veteran Affairs </w:t>
      </w:r>
      <w:proofErr w:type="spellStart"/>
      <w:r>
        <w:rPr>
          <w:sz w:val="24"/>
          <w:szCs w:val="24"/>
        </w:rPr>
        <w:t>Ph</w:t>
      </w:r>
      <w:proofErr w:type="spellEnd"/>
      <w:r>
        <w:rPr>
          <w:sz w:val="24"/>
          <w:szCs w:val="24"/>
        </w:rPr>
        <w:t>: 0800 483 8372</w:t>
      </w:r>
      <w:r>
        <w:rPr>
          <w:sz w:val="24"/>
          <w:szCs w:val="24"/>
        </w:rPr>
        <w:tab/>
        <w:t xml:space="preserve">Email: </w:t>
      </w:r>
      <w:hyperlink r:id="rId7" w:history="1">
        <w:r w:rsidRPr="00BB706D">
          <w:rPr>
            <w:rStyle w:val="Hyperlink"/>
            <w:sz w:val="24"/>
            <w:szCs w:val="24"/>
          </w:rPr>
          <w:t>veterans@NZDF.mil.nz</w:t>
        </w:r>
      </w:hyperlink>
    </w:p>
    <w:p w:rsidR="00DA2616" w:rsidRDefault="00DA2616" w:rsidP="00DA2616">
      <w:pPr>
        <w:spacing w:after="0" w:line="276" w:lineRule="auto"/>
        <w:rPr>
          <w:sz w:val="24"/>
          <w:szCs w:val="24"/>
        </w:rPr>
      </w:pPr>
    </w:p>
    <w:p w:rsidR="00DA2616" w:rsidRDefault="00DA2616" w:rsidP="00DA2616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Ministry of Social Development (for Veterans Pension) </w:t>
      </w:r>
      <w:proofErr w:type="spellStart"/>
      <w:r>
        <w:rPr>
          <w:sz w:val="24"/>
          <w:szCs w:val="24"/>
        </w:rPr>
        <w:t>Ph</w:t>
      </w:r>
      <w:proofErr w:type="spellEnd"/>
      <w:r>
        <w:rPr>
          <w:sz w:val="24"/>
          <w:szCs w:val="24"/>
        </w:rPr>
        <w:t>: 0800 650 656</w:t>
      </w:r>
    </w:p>
    <w:p w:rsidR="00DA2616" w:rsidRDefault="00DA2616"/>
    <w:p w:rsidR="00DA2616" w:rsidRDefault="00DA2616">
      <w:r w:rsidRPr="009149DD">
        <w:rPr>
          <w:b/>
        </w:rPr>
        <w:t>Upon Death, notify the following</w:t>
      </w:r>
      <w:r>
        <w:t>:</w:t>
      </w:r>
    </w:p>
    <w:p w:rsidR="00DA2616" w:rsidRDefault="00DA2616" w:rsidP="00DA2616">
      <w:pPr>
        <w:pStyle w:val="ListParagraph"/>
        <w:numPr>
          <w:ilvl w:val="0"/>
          <w:numId w:val="1"/>
        </w:numPr>
      </w:pPr>
      <w:r>
        <w:t>Veteran Affairs – WP</w:t>
      </w:r>
    </w:p>
    <w:p w:rsidR="00DA2616" w:rsidRDefault="00DA2616" w:rsidP="00DA2616">
      <w:pPr>
        <w:pStyle w:val="ListParagraph"/>
        <w:numPr>
          <w:ilvl w:val="0"/>
          <w:numId w:val="1"/>
        </w:numPr>
      </w:pPr>
      <w:r>
        <w:t>Ministry of Social Development/Veteran Pension</w:t>
      </w:r>
    </w:p>
    <w:p w:rsidR="00DA2616" w:rsidRDefault="00DA2616" w:rsidP="00DA2616">
      <w:pPr>
        <w:pStyle w:val="ListParagraph"/>
        <w:numPr>
          <w:ilvl w:val="0"/>
          <w:numId w:val="1"/>
        </w:numPr>
      </w:pPr>
      <w:r>
        <w:t>Your local RSA</w:t>
      </w:r>
    </w:p>
    <w:p w:rsidR="00DA2616" w:rsidRPr="009149DD" w:rsidRDefault="00DA2616" w:rsidP="00DA2616">
      <w:pPr>
        <w:rPr>
          <w:b/>
        </w:rPr>
      </w:pPr>
      <w:r w:rsidRPr="009149DD">
        <w:rPr>
          <w:b/>
        </w:rPr>
        <w:t>Widow/Partner may be eligible for the following:</w:t>
      </w:r>
    </w:p>
    <w:p w:rsidR="00DA2616" w:rsidRDefault="00DA2616" w:rsidP="00DA2616">
      <w:pPr>
        <w:pStyle w:val="ListParagraph"/>
        <w:numPr>
          <w:ilvl w:val="0"/>
          <w:numId w:val="2"/>
        </w:numPr>
      </w:pPr>
      <w:r>
        <w:t>Surviving Spouse or Partner’s Pension – where veteran’s death was service related</w:t>
      </w:r>
      <w:r w:rsidR="009149DD">
        <w:t>.</w:t>
      </w:r>
    </w:p>
    <w:p w:rsidR="009149DD" w:rsidRDefault="009149DD" w:rsidP="009149DD">
      <w:pPr>
        <w:pStyle w:val="ListParagraph"/>
      </w:pPr>
    </w:p>
    <w:p w:rsidR="009149DD" w:rsidRDefault="00DA2616" w:rsidP="009149DD">
      <w:pPr>
        <w:pStyle w:val="ListParagraph"/>
        <w:numPr>
          <w:ilvl w:val="0"/>
          <w:numId w:val="2"/>
        </w:numPr>
        <w:spacing w:after="0"/>
      </w:pPr>
      <w:r>
        <w:t>Travel – Visitors Travel – to help with travel costs, visiting a veteran in long-term hospital care</w:t>
      </w:r>
      <w:r w:rsidR="009149DD">
        <w:t>.</w:t>
      </w:r>
    </w:p>
    <w:p w:rsidR="009149DD" w:rsidRDefault="009149DD" w:rsidP="009149DD">
      <w:pPr>
        <w:spacing w:after="0"/>
      </w:pPr>
    </w:p>
    <w:p w:rsidR="00DA2616" w:rsidRDefault="00DA2616" w:rsidP="009149DD">
      <w:pPr>
        <w:pStyle w:val="ListParagraph"/>
        <w:numPr>
          <w:ilvl w:val="0"/>
          <w:numId w:val="2"/>
        </w:numPr>
      </w:pPr>
      <w:r>
        <w:t>Work – you may be able to access training and support for back-to-work if your veteran partner is unable to work or has passed away from a service related cause for up to three years</w:t>
      </w:r>
      <w:r w:rsidR="009149DD">
        <w:t>.</w:t>
      </w:r>
    </w:p>
    <w:p w:rsidR="009149DD" w:rsidRDefault="009149DD" w:rsidP="009149DD">
      <w:pPr>
        <w:pStyle w:val="ListParagraph"/>
      </w:pPr>
    </w:p>
    <w:p w:rsidR="00DA2616" w:rsidRDefault="00DA2616" w:rsidP="00DA2616">
      <w:pPr>
        <w:pStyle w:val="ListParagraph"/>
        <w:numPr>
          <w:ilvl w:val="0"/>
          <w:numId w:val="2"/>
        </w:numPr>
      </w:pPr>
      <w:r>
        <w:t>Veterans Independence Programme Services – may be kept by you as needed for a limited period</w:t>
      </w:r>
    </w:p>
    <w:p w:rsidR="00DA2616" w:rsidRDefault="00DA2616" w:rsidP="00DA2616">
      <w:pPr>
        <w:pStyle w:val="ListParagraph"/>
        <w:numPr>
          <w:ilvl w:val="0"/>
          <w:numId w:val="3"/>
        </w:numPr>
      </w:pPr>
      <w:r>
        <w:t>upon the veteran entering hospice or hospital care, or</w:t>
      </w:r>
    </w:p>
    <w:p w:rsidR="009149DD" w:rsidRDefault="00DA2616" w:rsidP="009149DD">
      <w:pPr>
        <w:pStyle w:val="ListParagraph"/>
        <w:numPr>
          <w:ilvl w:val="0"/>
          <w:numId w:val="3"/>
        </w:numPr>
      </w:pPr>
      <w:proofErr w:type="gramStart"/>
      <w:r>
        <w:t>on</w:t>
      </w:r>
      <w:proofErr w:type="gramEnd"/>
      <w:r>
        <w:t xml:space="preserve"> the veteran’s death if the veteran was living at home</w:t>
      </w:r>
      <w:r w:rsidR="00402E54">
        <w:t xml:space="preserve"> then</w:t>
      </w:r>
      <w:r w:rsidR="009149DD">
        <w:t>.</w:t>
      </w:r>
    </w:p>
    <w:p w:rsidR="009149DD" w:rsidRDefault="009149DD" w:rsidP="009149DD">
      <w:pPr>
        <w:pStyle w:val="ListParagraph"/>
        <w:spacing w:after="0"/>
        <w:ind w:left="1440"/>
      </w:pPr>
    </w:p>
    <w:p w:rsidR="005D5173" w:rsidRDefault="00402E54" w:rsidP="00402E54">
      <w:pPr>
        <w:pStyle w:val="ListParagraph"/>
        <w:numPr>
          <w:ilvl w:val="0"/>
          <w:numId w:val="2"/>
        </w:numPr>
      </w:pPr>
      <w:r>
        <w:t xml:space="preserve">Funeral – help with funeral costs – must have served before </w:t>
      </w:r>
      <w:r w:rsidRPr="00402E54">
        <w:rPr>
          <w:u w:val="single"/>
        </w:rPr>
        <w:t>1 April 1974</w:t>
      </w:r>
      <w:r w:rsidR="005D5173">
        <w:t xml:space="preserve">. </w:t>
      </w:r>
    </w:p>
    <w:p w:rsidR="00402E54" w:rsidRDefault="005D5173" w:rsidP="005D5173">
      <w:pPr>
        <w:pStyle w:val="ListParagraph"/>
        <w:ind w:firstLine="720"/>
      </w:pPr>
      <w:r>
        <w:t xml:space="preserve"> $2,482.43</w:t>
      </w:r>
      <w:r w:rsidR="00402E54">
        <w:t xml:space="preserve"> as at 3 April 2017</w:t>
      </w:r>
      <w:r w:rsidR="009149DD">
        <w:t>.</w:t>
      </w:r>
    </w:p>
    <w:p w:rsidR="009149DD" w:rsidRDefault="009149DD" w:rsidP="009149DD">
      <w:pPr>
        <w:pStyle w:val="ListParagraph"/>
      </w:pPr>
    </w:p>
    <w:p w:rsidR="00402E54" w:rsidRDefault="00A13383" w:rsidP="00402E54">
      <w:pPr>
        <w:pStyle w:val="ListParagraph"/>
        <w:numPr>
          <w:ilvl w:val="0"/>
          <w:numId w:val="2"/>
        </w:numPr>
      </w:pPr>
      <w:r>
        <w:t>Lump Sum Payment (upon Death of veteran or spouse)</w:t>
      </w:r>
    </w:p>
    <w:p w:rsidR="00A13383" w:rsidRDefault="00A13383" w:rsidP="00A13383">
      <w:pPr>
        <w:pStyle w:val="ListParagraph"/>
        <w:numPr>
          <w:ilvl w:val="0"/>
          <w:numId w:val="5"/>
        </w:numPr>
      </w:pPr>
      <w:r>
        <w:t>Veteran $5,885.04 as at 3 April 2017</w:t>
      </w:r>
    </w:p>
    <w:p w:rsidR="00A13383" w:rsidRDefault="00A13383" w:rsidP="00A13383">
      <w:pPr>
        <w:pStyle w:val="ListParagraph"/>
        <w:numPr>
          <w:ilvl w:val="0"/>
          <w:numId w:val="5"/>
        </w:numPr>
      </w:pPr>
      <w:r>
        <w:t>Spouse $4,487.51 as at 3 April 2017</w:t>
      </w:r>
    </w:p>
    <w:p w:rsidR="00A13383" w:rsidRDefault="00A13383" w:rsidP="00A13383">
      <w:pPr>
        <w:pStyle w:val="ListParagraph"/>
        <w:numPr>
          <w:ilvl w:val="0"/>
          <w:numId w:val="5"/>
        </w:numPr>
      </w:pPr>
      <w:r>
        <w:t>Also, if veteran was, before 1 April 1990, receiving a war veterans allowance under the War Pension Act 1954, payment of $14,838.65 as at 3 April 2017</w:t>
      </w:r>
    </w:p>
    <w:p w:rsidR="00A13383" w:rsidRDefault="00A13383" w:rsidP="00A13383">
      <w:pPr>
        <w:pStyle w:val="ListParagraph"/>
        <w:numPr>
          <w:ilvl w:val="0"/>
          <w:numId w:val="2"/>
        </w:numPr>
      </w:pPr>
      <w:r>
        <w:lastRenderedPageBreak/>
        <w:t>Interment in a Service’s Cemetery, may be arranged for a Veteran and Spouse or Partner</w:t>
      </w:r>
    </w:p>
    <w:p w:rsidR="00A13383" w:rsidRDefault="00A13383" w:rsidP="00A13383">
      <w:pPr>
        <w:ind w:left="720"/>
      </w:pPr>
      <w:r>
        <w:t>Memorials for interment in a Service’s Cemetery, may be arranged (with costs covered by VA) for Veterans/Spouse/Partner.</w:t>
      </w:r>
    </w:p>
    <w:p w:rsidR="00A13383" w:rsidRDefault="00A13383" w:rsidP="00A13383">
      <w:pPr>
        <w:ind w:left="720"/>
      </w:pPr>
      <w:r>
        <w:t>Where internment is in a Public or Private cemetery, VA may help with cost of a memorial.</w:t>
      </w:r>
    </w:p>
    <w:p w:rsidR="00A13383" w:rsidRDefault="00A13383" w:rsidP="00A13383">
      <w:pPr>
        <w:ind w:left="720"/>
      </w:pPr>
      <w:r>
        <w:t>Arrange all of this with your</w:t>
      </w:r>
      <w:r w:rsidR="0072192B">
        <w:t xml:space="preserve"> Funeral House, VA or local RSA</w:t>
      </w:r>
    </w:p>
    <w:p w:rsidR="0072192B" w:rsidRDefault="0072192B" w:rsidP="0072192B">
      <w:pPr>
        <w:pStyle w:val="ListParagraph"/>
        <w:numPr>
          <w:ilvl w:val="0"/>
          <w:numId w:val="2"/>
        </w:numPr>
      </w:pPr>
      <w:r>
        <w:t>Families of Vietnam Veterans may be able to access Support for Families recognising hardship, suffering or loss from a veteran’s service</w:t>
      </w:r>
    </w:p>
    <w:p w:rsidR="0072192B" w:rsidRPr="0072192B" w:rsidRDefault="0072192B" w:rsidP="0072192B">
      <w:pPr>
        <w:ind w:left="360" w:firstLine="360"/>
        <w:rPr>
          <w:b/>
        </w:rPr>
      </w:pPr>
      <w:r w:rsidRPr="0072192B">
        <w:rPr>
          <w:b/>
        </w:rPr>
        <w:t xml:space="preserve"> </w:t>
      </w:r>
      <w:proofErr w:type="gramStart"/>
      <w:r w:rsidRPr="0072192B">
        <w:rPr>
          <w:b/>
        </w:rPr>
        <w:t>or</w:t>
      </w:r>
      <w:proofErr w:type="gramEnd"/>
    </w:p>
    <w:p w:rsidR="0072192B" w:rsidRDefault="0072192B" w:rsidP="0072192B">
      <w:pPr>
        <w:pStyle w:val="ListParagraph"/>
      </w:pPr>
      <w:r>
        <w:t>Grants to relieve poverty or hardship (from the Vietnam Veterans and Families Trust – MOSD website)</w:t>
      </w:r>
      <w:r w:rsidR="009149DD">
        <w:t>.</w:t>
      </w:r>
    </w:p>
    <w:p w:rsidR="009149DD" w:rsidRDefault="009149DD" w:rsidP="0072192B">
      <w:pPr>
        <w:pStyle w:val="ListParagraph"/>
      </w:pPr>
    </w:p>
    <w:p w:rsidR="00DE212F" w:rsidRDefault="00DE212F" w:rsidP="00DE212F">
      <w:pPr>
        <w:pStyle w:val="ListParagraph"/>
        <w:numPr>
          <w:ilvl w:val="0"/>
          <w:numId w:val="2"/>
        </w:numPr>
      </w:pPr>
      <w:r>
        <w:t>If the veteran has whole person impairment of at least 52%, VP may have benefits for the families too including automatic entitlement for Community Services Card for Partner</w:t>
      </w:r>
    </w:p>
    <w:p w:rsidR="00A22E6D" w:rsidRDefault="00A22E6D" w:rsidP="00A22E6D"/>
    <w:p w:rsidR="00A22E6D" w:rsidRDefault="00A22E6D" w:rsidP="00A22E6D">
      <w:pPr>
        <w:rPr>
          <w:b/>
          <w:sz w:val="32"/>
          <w:szCs w:val="32"/>
        </w:rPr>
      </w:pPr>
    </w:p>
    <w:p w:rsidR="00A22E6D" w:rsidRDefault="00A22E6D" w:rsidP="00A22E6D">
      <w:pPr>
        <w:jc w:val="center"/>
        <w:rPr>
          <w:b/>
          <w:sz w:val="32"/>
          <w:szCs w:val="32"/>
        </w:rPr>
      </w:pPr>
      <w:r w:rsidRPr="00215669">
        <w:rPr>
          <w:b/>
          <w:sz w:val="32"/>
          <w:szCs w:val="32"/>
        </w:rPr>
        <w:t>RSA Support Services (People Helping People)</w:t>
      </w:r>
    </w:p>
    <w:p w:rsidR="00A22E6D" w:rsidRDefault="00A22E6D" w:rsidP="00A22E6D">
      <w:pPr>
        <w:rPr>
          <w:b/>
          <w:sz w:val="32"/>
          <w:szCs w:val="32"/>
        </w:rPr>
      </w:pPr>
    </w:p>
    <w:p w:rsidR="00A22E6D" w:rsidRDefault="00A22E6D" w:rsidP="00A22E6D">
      <w:pPr>
        <w:rPr>
          <w:sz w:val="24"/>
          <w:szCs w:val="24"/>
        </w:rPr>
      </w:pPr>
      <w:r>
        <w:rPr>
          <w:sz w:val="24"/>
          <w:szCs w:val="24"/>
        </w:rPr>
        <w:t>We help past and present servicemen and women including NZ Police. Dependents are also eligible for assistance.</w:t>
      </w:r>
    </w:p>
    <w:p w:rsidR="00A22E6D" w:rsidRDefault="00A22E6D" w:rsidP="00A22E6D">
      <w:pPr>
        <w:rPr>
          <w:sz w:val="24"/>
          <w:szCs w:val="24"/>
        </w:rPr>
      </w:pPr>
    </w:p>
    <w:p w:rsidR="00A22E6D" w:rsidRDefault="00A22E6D" w:rsidP="00A22E6D">
      <w:pPr>
        <w:rPr>
          <w:sz w:val="24"/>
          <w:szCs w:val="24"/>
        </w:rPr>
      </w:pPr>
      <w:r>
        <w:rPr>
          <w:sz w:val="24"/>
          <w:szCs w:val="24"/>
        </w:rPr>
        <w:t>We also provide help for Ex Commonwealth and Allied Servicemen and Women through Trusts and Poppy funds.  You don’t have to be a member of the RSA to qualify for assistance nor operational Service.</w:t>
      </w:r>
    </w:p>
    <w:p w:rsidR="00A22E6D" w:rsidRDefault="00A22E6D" w:rsidP="00A22E6D">
      <w:pPr>
        <w:rPr>
          <w:sz w:val="24"/>
          <w:szCs w:val="24"/>
        </w:rPr>
      </w:pPr>
    </w:p>
    <w:p w:rsidR="00A22E6D" w:rsidRDefault="00A22E6D" w:rsidP="00A22E6D">
      <w:pPr>
        <w:rPr>
          <w:b/>
          <w:i/>
          <w:sz w:val="28"/>
          <w:szCs w:val="28"/>
        </w:rPr>
      </w:pPr>
      <w:r w:rsidRPr="00215669">
        <w:rPr>
          <w:b/>
          <w:i/>
          <w:sz w:val="28"/>
          <w:szCs w:val="28"/>
        </w:rPr>
        <w:t>How we Support</w:t>
      </w:r>
    </w:p>
    <w:p w:rsidR="00A22E6D" w:rsidRPr="00215669" w:rsidRDefault="00A22E6D" w:rsidP="00A22E6D">
      <w:pPr>
        <w:rPr>
          <w:sz w:val="24"/>
          <w:szCs w:val="24"/>
        </w:rPr>
      </w:pPr>
      <w:r>
        <w:rPr>
          <w:sz w:val="24"/>
          <w:szCs w:val="24"/>
        </w:rPr>
        <w:t>Through your Local District Support Advisors throughout New Zealand.  Local RSA support can include, financial support, advocacy and supportive discussions on War Disability Claims or Reviews.</w:t>
      </w:r>
    </w:p>
    <w:p w:rsidR="00A22E6D" w:rsidRDefault="00A22E6D" w:rsidP="00A22E6D"/>
    <w:sectPr w:rsidR="00A22E6D" w:rsidSect="005C7EAC">
      <w:footerReference w:type="default" r:id="rId8"/>
      <w:pgSz w:w="11906" w:h="16838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F82" w:rsidRDefault="00A71F82" w:rsidP="005C7EAC">
      <w:pPr>
        <w:spacing w:after="0" w:line="240" w:lineRule="auto"/>
      </w:pPr>
      <w:r>
        <w:separator/>
      </w:r>
    </w:p>
  </w:endnote>
  <w:endnote w:type="continuationSeparator" w:id="0">
    <w:p w:rsidR="00A71F82" w:rsidRDefault="00A71F82" w:rsidP="005C7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53958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C7EAC" w:rsidRDefault="005C7EA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7FD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C7EAC" w:rsidRDefault="005C7E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F82" w:rsidRDefault="00A71F82" w:rsidP="005C7EAC">
      <w:pPr>
        <w:spacing w:after="0" w:line="240" w:lineRule="auto"/>
      </w:pPr>
      <w:r>
        <w:separator/>
      </w:r>
    </w:p>
  </w:footnote>
  <w:footnote w:type="continuationSeparator" w:id="0">
    <w:p w:rsidR="00A71F82" w:rsidRDefault="00A71F82" w:rsidP="005C7E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67E64"/>
    <w:multiLevelType w:val="hybridMultilevel"/>
    <w:tmpl w:val="15D01AD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04F9E"/>
    <w:multiLevelType w:val="hybridMultilevel"/>
    <w:tmpl w:val="3D16EB4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BA5161C"/>
    <w:multiLevelType w:val="hybridMultilevel"/>
    <w:tmpl w:val="C1067EB6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4351C27"/>
    <w:multiLevelType w:val="hybridMultilevel"/>
    <w:tmpl w:val="9A4011A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64A4E"/>
    <w:multiLevelType w:val="hybridMultilevel"/>
    <w:tmpl w:val="43D2427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213060"/>
    <w:multiLevelType w:val="hybridMultilevel"/>
    <w:tmpl w:val="13E0F77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616"/>
    <w:rsid w:val="00402E54"/>
    <w:rsid w:val="00547F7E"/>
    <w:rsid w:val="005C7EAC"/>
    <w:rsid w:val="005D5173"/>
    <w:rsid w:val="0072192B"/>
    <w:rsid w:val="00813FE4"/>
    <w:rsid w:val="009149DD"/>
    <w:rsid w:val="00A13383"/>
    <w:rsid w:val="00A22E6D"/>
    <w:rsid w:val="00A71F82"/>
    <w:rsid w:val="00AB22E8"/>
    <w:rsid w:val="00BB58C7"/>
    <w:rsid w:val="00C07FD1"/>
    <w:rsid w:val="00DA2616"/>
    <w:rsid w:val="00DE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55D3B6-6309-401E-947E-B5D8A8EC7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6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261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26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7E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EAC"/>
  </w:style>
  <w:style w:type="paragraph" w:styleId="Footer">
    <w:name w:val="footer"/>
    <w:basedOn w:val="Normal"/>
    <w:link w:val="FooterChar"/>
    <w:uiPriority w:val="99"/>
    <w:unhideWhenUsed/>
    <w:rsid w:val="005C7E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EAC"/>
  </w:style>
  <w:style w:type="paragraph" w:styleId="BalloonText">
    <w:name w:val="Balloon Text"/>
    <w:basedOn w:val="Normal"/>
    <w:link w:val="BalloonTextChar"/>
    <w:uiPriority w:val="99"/>
    <w:semiHidden/>
    <w:unhideWhenUsed/>
    <w:rsid w:val="00A22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E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eterans@NZDF.mil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 Systems Ltd</Company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Peterson</dc:creator>
  <cp:keywords/>
  <dc:description/>
  <cp:lastModifiedBy>Nick Roche</cp:lastModifiedBy>
  <cp:revision>2</cp:revision>
  <cp:lastPrinted>2017-05-02T01:42:00Z</cp:lastPrinted>
  <dcterms:created xsi:type="dcterms:W3CDTF">2018-02-20T03:38:00Z</dcterms:created>
  <dcterms:modified xsi:type="dcterms:W3CDTF">2018-02-20T03:38:00Z</dcterms:modified>
</cp:coreProperties>
</file>